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60" w:rsidRDefault="008030B5">
      <w:pPr>
        <w:pStyle w:val="a9"/>
        <w:spacing w:before="120" w:after="120"/>
        <w:outlineLvl w:val="1"/>
        <w:rPr>
          <w:rFonts w:eastAsia="黑体"/>
          <w:b w:val="0"/>
        </w:rPr>
      </w:pPr>
      <w:r>
        <w:rPr>
          <w:rFonts w:eastAsia="黑体" w:hint="eastAsia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560" w:rsidRPr="001D0560">
        <w:rPr>
          <w:rFonts w:eastAsia="黑体" w:hint="eastAsia"/>
          <w:b w:val="0"/>
        </w:rPr>
        <w:t>深圳市南山区文理</w:t>
      </w:r>
      <w:r w:rsidR="001D0560" w:rsidRPr="001D0560">
        <w:rPr>
          <w:rFonts w:eastAsia="黑体"/>
          <w:b w:val="0"/>
        </w:rPr>
        <w:t>实验学校（</w:t>
      </w:r>
      <w:r w:rsidR="001D0560" w:rsidRPr="001D0560">
        <w:rPr>
          <w:rFonts w:eastAsia="黑体" w:hint="eastAsia"/>
          <w:b w:val="0"/>
        </w:rPr>
        <w:t>集团</w:t>
      </w:r>
      <w:r w:rsidR="001D0560" w:rsidRPr="001D0560">
        <w:rPr>
          <w:rFonts w:eastAsia="黑体"/>
          <w:b w:val="0"/>
        </w:rPr>
        <w:t>）</w:t>
      </w:r>
      <w:r w:rsidR="001D0560" w:rsidRPr="001D0560">
        <w:rPr>
          <w:rFonts w:eastAsia="黑体" w:hint="eastAsia"/>
          <w:b w:val="0"/>
        </w:rPr>
        <w:t>文理</w:t>
      </w:r>
      <w:r w:rsidR="001D0560" w:rsidRPr="001D0560">
        <w:rPr>
          <w:rFonts w:eastAsia="黑体"/>
          <w:b w:val="0"/>
        </w:rPr>
        <w:t>二小</w:t>
      </w:r>
    </w:p>
    <w:p w:rsidR="00A11C86" w:rsidRDefault="008030B5">
      <w:pPr>
        <w:pStyle w:val="a9"/>
        <w:spacing w:before="120" w:after="120"/>
        <w:outlineLvl w:val="1"/>
        <w:rPr>
          <w:rFonts w:eastAsia="黑体"/>
          <w:b w:val="0"/>
        </w:rPr>
      </w:pPr>
      <w:r>
        <w:rPr>
          <w:rFonts w:eastAsia="黑体" w:hint="eastAsia"/>
          <w:b w:val="0"/>
        </w:rPr>
        <w:t>校园清洁服务需求书</w:t>
      </w:r>
    </w:p>
    <w:p w:rsidR="00A11C86" w:rsidRPr="001D0560" w:rsidRDefault="008030B5" w:rsidP="001D0560">
      <w:pPr>
        <w:ind w:firstLineChars="200" w:firstLine="420"/>
        <w:jc w:val="center"/>
        <w:rPr>
          <w:rFonts w:hint="eastAsia"/>
          <w:b/>
          <w:bCs/>
          <w:sz w:val="32"/>
          <w:szCs w:val="32"/>
        </w:rPr>
      </w:pPr>
      <w:r>
        <w:rPr>
          <w:rFonts w:eastAsia="黑体" w:hint="eastAsia"/>
        </w:rPr>
        <w:t>项目编号：</w:t>
      </w:r>
      <w:r w:rsidR="001D0560" w:rsidRPr="004A3B99">
        <w:rPr>
          <w:rFonts w:hint="eastAsia"/>
          <w:b/>
          <w:bCs/>
          <w:sz w:val="28"/>
          <w:szCs w:val="28"/>
        </w:rPr>
        <w:t xml:space="preserve"> </w:t>
      </w:r>
      <w:r w:rsidR="001D0560" w:rsidRPr="001D0560">
        <w:rPr>
          <w:rFonts w:eastAsia="黑体" w:hint="eastAsia"/>
        </w:rPr>
        <w:t>WLSYJTWLEX20</w:t>
      </w:r>
      <w:r w:rsidR="001D0560" w:rsidRPr="001D0560">
        <w:rPr>
          <w:rFonts w:eastAsia="黑体"/>
        </w:rPr>
        <w:t>20061901</w:t>
      </w:r>
    </w:p>
    <w:p w:rsidR="00A11C86" w:rsidRDefault="008030B5">
      <w:pPr>
        <w:pStyle w:val="a9"/>
        <w:spacing w:before="120" w:after="120"/>
        <w:jc w:val="both"/>
        <w:outlineLvl w:val="1"/>
        <w:rPr>
          <w:rFonts w:ascii="宋体" w:eastAsia="宋体" w:hAnsi="宋体"/>
          <w:sz w:val="28"/>
          <w:szCs w:val="28"/>
        </w:rPr>
      </w:pPr>
      <w:bookmarkStart w:id="0" w:name="bt招标公告"/>
      <w:bookmarkStart w:id="1" w:name="_Toc192491749"/>
      <w:bookmarkStart w:id="2" w:name="_Toc192492099"/>
      <w:bookmarkStart w:id="3" w:name="_Toc193183976"/>
      <w:bookmarkStart w:id="4" w:name="_Toc175861495"/>
      <w:bookmarkStart w:id="5" w:name="_Toc192491949"/>
      <w:bookmarkStart w:id="6" w:name="_Toc192492012"/>
      <w:bookmarkEnd w:id="0"/>
      <w:r>
        <w:rPr>
          <w:rFonts w:ascii="宋体" w:eastAsia="宋体" w:hAnsi="宋体" w:hint="eastAsia"/>
          <w:sz w:val="28"/>
          <w:szCs w:val="28"/>
        </w:rPr>
        <w:t>一、项目</w:t>
      </w:r>
      <w:bookmarkEnd w:id="1"/>
      <w:bookmarkEnd w:id="2"/>
      <w:bookmarkEnd w:id="3"/>
      <w:bookmarkEnd w:id="4"/>
      <w:bookmarkEnd w:id="5"/>
      <w:bookmarkEnd w:id="6"/>
      <w:r>
        <w:rPr>
          <w:rFonts w:ascii="宋体" w:eastAsia="宋体" w:hAnsi="宋体" w:hint="eastAsia"/>
          <w:sz w:val="28"/>
          <w:szCs w:val="28"/>
        </w:rPr>
        <w:t>概况</w:t>
      </w:r>
    </w:p>
    <w:p w:rsidR="00A11C86" w:rsidRPr="001D0560" w:rsidRDefault="001D0560" w:rsidP="001D0560">
      <w:pPr>
        <w:ind w:firstLineChars="200" w:firstLine="420"/>
      </w:pPr>
      <w:r w:rsidRPr="00151264">
        <w:rPr>
          <w:rFonts w:hint="eastAsia"/>
          <w:szCs w:val="24"/>
        </w:rPr>
        <w:t>深圳市南山区文理</w:t>
      </w:r>
      <w:r w:rsidRPr="00151264">
        <w:rPr>
          <w:szCs w:val="24"/>
        </w:rPr>
        <w:t>实验学校（</w:t>
      </w:r>
      <w:r w:rsidRPr="00151264">
        <w:rPr>
          <w:rFonts w:hint="eastAsia"/>
          <w:szCs w:val="24"/>
        </w:rPr>
        <w:t>集团</w:t>
      </w:r>
      <w:r w:rsidRPr="00151264">
        <w:rPr>
          <w:szCs w:val="24"/>
        </w:rPr>
        <w:t>）</w:t>
      </w:r>
      <w:r w:rsidRPr="00151264">
        <w:rPr>
          <w:rFonts w:hint="eastAsia"/>
          <w:szCs w:val="24"/>
        </w:rPr>
        <w:t>文理</w:t>
      </w:r>
      <w:r w:rsidRPr="00151264">
        <w:rPr>
          <w:szCs w:val="24"/>
        </w:rPr>
        <w:t>二小</w:t>
      </w:r>
      <w:r>
        <w:t>是</w:t>
      </w:r>
      <w:r>
        <w:rPr>
          <w:rFonts w:hint="eastAsia"/>
        </w:rPr>
        <w:t>一所公办小学。校园面积</w:t>
      </w:r>
      <w:r>
        <w:t>11713.3</w:t>
      </w:r>
      <w:r>
        <w:rPr>
          <w:rFonts w:hint="eastAsia"/>
        </w:rPr>
        <w:t>平方米，目前</w:t>
      </w:r>
      <w:r>
        <w:t>正处在改扩建中，现有</w:t>
      </w:r>
      <w:r>
        <w:rPr>
          <w:rFonts w:hint="eastAsia"/>
        </w:rPr>
        <w:t>建筑面积</w:t>
      </w:r>
      <w:r>
        <w:t>5000</w:t>
      </w:r>
      <w:r>
        <w:rPr>
          <w:rFonts w:hint="eastAsia"/>
        </w:rPr>
        <w:t>多平方米，学生班级</w:t>
      </w:r>
      <w:r>
        <w:t>31</w:t>
      </w:r>
      <w:r>
        <w:rPr>
          <w:rFonts w:hint="eastAsia"/>
        </w:rPr>
        <w:t>个，师生人数约</w:t>
      </w:r>
      <w:r>
        <w:t>1500</w:t>
      </w:r>
      <w:r>
        <w:rPr>
          <w:rFonts w:hint="eastAsia"/>
        </w:rPr>
        <w:t>人。</w:t>
      </w:r>
      <w:r w:rsidR="008030B5">
        <w:rPr>
          <w:rFonts w:ascii="宋体" w:eastAsia="宋体" w:hAnsi="Times New Roman" w:cs="Times New Roman" w:hint="eastAsia"/>
        </w:rPr>
        <w:t xml:space="preserve">                                                                                                                       </w:t>
      </w:r>
    </w:p>
    <w:p w:rsidR="00A11C86" w:rsidRDefault="008030B5">
      <w:pPr>
        <w:pStyle w:val="a8"/>
        <w:spacing w:line="360" w:lineRule="auto"/>
        <w:jc w:val="both"/>
        <w:rPr>
          <w:rFonts w:ascii="宋体" w:eastAsia="宋体" w:hAnsi="宋体"/>
          <w:b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二、服务范围</w:t>
      </w:r>
    </w:p>
    <w:p w:rsidR="001D0560" w:rsidRDefault="001D0560" w:rsidP="001D0560">
      <w:r>
        <w:rPr>
          <w:rFonts w:hint="eastAsia"/>
        </w:rPr>
        <w:t>1.</w:t>
      </w:r>
      <w:r w:rsidRPr="00171A98">
        <w:rPr>
          <w:rFonts w:hint="eastAsia"/>
          <w:b/>
          <w:bCs/>
          <w:sz w:val="32"/>
          <w:szCs w:val="32"/>
        </w:rPr>
        <w:t xml:space="preserve"> </w:t>
      </w:r>
      <w:r w:rsidRPr="00151264">
        <w:rPr>
          <w:rFonts w:hint="eastAsia"/>
          <w:szCs w:val="24"/>
        </w:rPr>
        <w:t>深圳市南山区文理</w:t>
      </w:r>
      <w:r w:rsidRPr="00151264">
        <w:rPr>
          <w:szCs w:val="24"/>
        </w:rPr>
        <w:t>实验学校（</w:t>
      </w:r>
      <w:r w:rsidRPr="00151264">
        <w:rPr>
          <w:rFonts w:hint="eastAsia"/>
          <w:szCs w:val="24"/>
        </w:rPr>
        <w:t>集团</w:t>
      </w:r>
      <w:r w:rsidRPr="00151264">
        <w:rPr>
          <w:szCs w:val="24"/>
        </w:rPr>
        <w:t>）</w:t>
      </w:r>
      <w:r w:rsidRPr="00151264">
        <w:rPr>
          <w:rFonts w:hint="eastAsia"/>
          <w:szCs w:val="24"/>
        </w:rPr>
        <w:t>文理</w:t>
      </w:r>
      <w:r w:rsidRPr="00151264">
        <w:rPr>
          <w:szCs w:val="24"/>
        </w:rPr>
        <w:t>二小</w:t>
      </w:r>
      <w:r>
        <w:rPr>
          <w:rFonts w:hint="eastAsia"/>
        </w:rPr>
        <w:t>红线范围内的道路、绿化、体育场的绿化带及建筑的公共部分。</w:t>
      </w:r>
    </w:p>
    <w:p w:rsidR="001D0560" w:rsidRDefault="001D0560" w:rsidP="001D0560">
      <w:r>
        <w:rPr>
          <w:rFonts w:hint="eastAsia"/>
        </w:rPr>
        <w:t>2.</w:t>
      </w:r>
      <w:r>
        <w:rPr>
          <w:rFonts w:hint="eastAsia"/>
        </w:rPr>
        <w:t>室外的文体、娱乐设施、道路、楼道、绿化带、路灯、单车棚、垃圾站、宣传栏、指示牌、垃圾筒、所有学生活动空间、岗亭、道闸等。</w:t>
      </w:r>
    </w:p>
    <w:p w:rsidR="001D0560" w:rsidRDefault="001D0560" w:rsidP="001D0560">
      <w:r>
        <w:rPr>
          <w:rFonts w:hint="eastAsia"/>
        </w:rPr>
        <w:t>3.</w:t>
      </w:r>
      <w:r>
        <w:rPr>
          <w:rFonts w:hint="eastAsia"/>
        </w:rPr>
        <w:t>教学及办公楼的办公室、门窗、走廊、宣传栏、楼梯及扶手、洗手间、过道等。</w:t>
      </w:r>
    </w:p>
    <w:p w:rsidR="001D0560" w:rsidRDefault="001D0560" w:rsidP="001D0560">
      <w:r>
        <w:rPr>
          <w:rFonts w:hint="eastAsia"/>
        </w:rPr>
        <w:t>4.</w:t>
      </w:r>
      <w:r>
        <w:rPr>
          <w:rFonts w:hint="eastAsia"/>
        </w:rPr>
        <w:t>功能教室的走廊、门窗、楼梯、洗手间及设施以及行政办公室、教师办公室以及会议室、多功能厅等。</w:t>
      </w:r>
    </w:p>
    <w:p w:rsidR="00A11C86" w:rsidRPr="001D0560" w:rsidRDefault="001D0560" w:rsidP="001D0560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校园内的其他临时保洁工作。</w:t>
      </w:r>
    </w:p>
    <w:p w:rsidR="00A11C86" w:rsidRDefault="008030B5">
      <w:pPr>
        <w:spacing w:line="360" w:lineRule="auto"/>
        <w:rPr>
          <w:rFonts w:ascii="宋体" w:hAnsi="宋体" w:cs="Arial Unicode MS"/>
          <w:b/>
          <w:kern w:val="0"/>
          <w:sz w:val="28"/>
          <w:szCs w:val="28"/>
        </w:rPr>
      </w:pPr>
      <w:r>
        <w:rPr>
          <w:rFonts w:ascii="宋体" w:hAnsi="宋体" w:cs="Arial Unicode MS" w:hint="eastAsia"/>
          <w:b/>
          <w:kern w:val="0"/>
          <w:sz w:val="28"/>
          <w:szCs w:val="28"/>
        </w:rPr>
        <w:t>三、服务要求</w:t>
      </w:r>
    </w:p>
    <w:p w:rsidR="00A11C86" w:rsidRDefault="008030B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（一）清洁卫生服务要求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719"/>
        <w:gridCol w:w="128"/>
        <w:gridCol w:w="864"/>
        <w:gridCol w:w="3504"/>
        <w:gridCol w:w="1439"/>
        <w:gridCol w:w="1396"/>
      </w:tblGrid>
      <w:tr w:rsidR="00A11C86">
        <w:trPr>
          <w:trHeight w:val="567"/>
          <w:tblHeader/>
        </w:trPr>
        <w:tc>
          <w:tcPr>
            <w:tcW w:w="472" w:type="dxa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教室等公共区域</w:t>
            </w: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清洁项目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日常工作及周期工作内容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清洁标准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检测方法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公共通道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</w:t>
            </w:r>
            <w:proofErr w:type="gramStart"/>
            <w:r>
              <w:rPr>
                <w:rFonts w:hint="eastAsia"/>
                <w:kern w:val="0"/>
                <w:sz w:val="20"/>
              </w:rPr>
              <w:t>清洁剂湿拖一至二次</w:t>
            </w:r>
            <w:proofErr w:type="gramEnd"/>
            <w:r>
              <w:rPr>
                <w:rFonts w:hint="eastAsia"/>
                <w:kern w:val="0"/>
                <w:sz w:val="20"/>
              </w:rPr>
              <w:t>，并随时保洁。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无灰尘、无垃圾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目测地面洁净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墙壁</w:t>
            </w:r>
          </w:p>
        </w:tc>
        <w:tc>
          <w:tcPr>
            <w:tcW w:w="992" w:type="dxa"/>
            <w:gridSpan w:val="2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瓷片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每天擦抹一次，并随时保洁；局部灰尘、污渍随时处理，每日保洁。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纸测</w:t>
            </w:r>
            <w:r>
              <w:rPr>
                <w:rFonts w:hint="eastAsia"/>
                <w:kern w:val="0"/>
                <w:sz w:val="20"/>
              </w:rPr>
              <w:t>50</w:t>
            </w:r>
            <w:r>
              <w:rPr>
                <w:rFonts w:hint="eastAsia"/>
                <w:kern w:val="0"/>
                <w:sz w:val="20"/>
              </w:rPr>
              <w:t>厘米</w:t>
            </w:r>
            <w:proofErr w:type="gramEnd"/>
            <w:r>
              <w:rPr>
                <w:rFonts w:hint="eastAsia"/>
                <w:kern w:val="0"/>
                <w:sz w:val="20"/>
              </w:rPr>
              <w:t>无污渍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19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玻璃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消防楼梯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</w:t>
            </w:r>
            <w:proofErr w:type="gramStart"/>
            <w:r>
              <w:rPr>
                <w:rFonts w:hint="eastAsia"/>
                <w:kern w:val="0"/>
                <w:sz w:val="20"/>
              </w:rPr>
              <w:t>清洁剂湿拖一至二次</w:t>
            </w:r>
            <w:proofErr w:type="gramEnd"/>
            <w:r>
              <w:rPr>
                <w:rFonts w:hint="eastAsia"/>
                <w:kern w:val="0"/>
                <w:sz w:val="20"/>
              </w:rPr>
              <w:t>，并随时保洁。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目测地面洁净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楼梯扶手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每天配合清洁剂擦抹一至二次，并随时保洁。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纸测</w:t>
            </w:r>
            <w:r>
              <w:rPr>
                <w:rFonts w:hint="eastAsia"/>
                <w:kern w:val="0"/>
                <w:sz w:val="20"/>
              </w:rPr>
              <w:t>50</w:t>
            </w:r>
            <w:r>
              <w:rPr>
                <w:rFonts w:hint="eastAsia"/>
                <w:kern w:val="0"/>
                <w:sz w:val="20"/>
              </w:rPr>
              <w:t>厘米</w:t>
            </w:r>
            <w:proofErr w:type="gramEnd"/>
            <w:r>
              <w:rPr>
                <w:rFonts w:hint="eastAsia"/>
                <w:kern w:val="0"/>
                <w:sz w:val="20"/>
              </w:rPr>
              <w:t>无污渍</w:t>
            </w:r>
          </w:p>
        </w:tc>
      </w:tr>
      <w:tr w:rsidR="00A11C86">
        <w:trPr>
          <w:trHeight w:val="1389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阶梯教室、综合电教室、演播厅等公共场所</w:t>
            </w: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桌椅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每周清扫二次。有会议或公开课时，会前会后各清洁一次。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目测地面无灰尘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地面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功能室</w:t>
            </w: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桌椅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每次实验前保洁一次；每次实验后清洁一次。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无垃圾、无灰尘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目测地面无灰尘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地面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墙面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天面、</w:t>
            </w:r>
            <w:r>
              <w:rPr>
                <w:kern w:val="0"/>
                <w:sz w:val="20"/>
              </w:rPr>
              <w:t>风扇</w:t>
            </w: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天花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随时保洁，每学期全面清洁一次。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目测光亮、洁净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灯饰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课室及</w:t>
            </w:r>
            <w:r>
              <w:rPr>
                <w:kern w:val="0"/>
                <w:sz w:val="20"/>
              </w:rPr>
              <w:t>办公室</w:t>
            </w: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门</w:t>
            </w:r>
          </w:p>
        </w:tc>
        <w:tc>
          <w:tcPr>
            <w:tcW w:w="3504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每天配合清洁剂擦抹一次，并随时保洁。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无灰尘、无污渍、无痕印、无手印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纸测</w:t>
            </w:r>
            <w:r>
              <w:rPr>
                <w:rFonts w:hint="eastAsia"/>
                <w:kern w:val="0"/>
                <w:sz w:val="20"/>
              </w:rPr>
              <w:t>50</w:t>
            </w:r>
            <w:r>
              <w:rPr>
                <w:rFonts w:hint="eastAsia"/>
                <w:kern w:val="0"/>
                <w:sz w:val="20"/>
              </w:rPr>
              <w:t>厘米</w:t>
            </w:r>
            <w:proofErr w:type="gramEnd"/>
            <w:r>
              <w:rPr>
                <w:rFonts w:hint="eastAsia"/>
                <w:kern w:val="0"/>
                <w:sz w:val="20"/>
              </w:rPr>
              <w:t>无灰尘，洁净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门框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窗</w:t>
            </w:r>
          </w:p>
        </w:tc>
        <w:tc>
          <w:tcPr>
            <w:tcW w:w="3504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每天配合清洁剂擦抹一次，并随时保洁。</w:t>
            </w: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窗台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玻璃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每月配合清洁剂清洗一次，并随时保洁。</w:t>
            </w: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目测透明光亮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窗帘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每学期清洗一次。</w:t>
            </w: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</w:t>
            </w: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指示牌</w:t>
            </w:r>
          </w:p>
        </w:tc>
        <w:tc>
          <w:tcPr>
            <w:tcW w:w="3504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每天配合清洁剂擦抹一次，并随时保洁。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目测地面无明显灰尘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开关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消火栓</w:t>
            </w:r>
          </w:p>
        </w:tc>
        <w:tc>
          <w:tcPr>
            <w:tcW w:w="3504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每天除尘一次，每月彻底清洗一次。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纸测</w:t>
            </w:r>
            <w:r>
              <w:rPr>
                <w:rFonts w:hint="eastAsia"/>
                <w:kern w:val="0"/>
                <w:sz w:val="20"/>
              </w:rPr>
              <w:t>30</w:t>
            </w:r>
            <w:r>
              <w:rPr>
                <w:rFonts w:hint="eastAsia"/>
                <w:kern w:val="0"/>
                <w:sz w:val="20"/>
              </w:rPr>
              <w:t>厘米</w:t>
            </w:r>
            <w:proofErr w:type="gramEnd"/>
            <w:r>
              <w:rPr>
                <w:rFonts w:hint="eastAsia"/>
                <w:kern w:val="0"/>
                <w:sz w:val="20"/>
              </w:rPr>
              <w:t>无污渍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4" w:type="dxa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灭火器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洗手间</w:t>
            </w: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地面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每日湿拖三至四次</w:t>
            </w:r>
            <w:proofErr w:type="gramEnd"/>
            <w:r>
              <w:rPr>
                <w:rFonts w:hint="eastAsia"/>
                <w:kern w:val="0"/>
                <w:sz w:val="20"/>
              </w:rPr>
              <w:t>，巡回保洁。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无污渍、无垃圾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便池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每节课后冲洗一次，每天配合洁厕剂洗刷二次。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无堵塞、无污渍、无异味、无尿碱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台面</w:t>
            </w:r>
            <w:r>
              <w:rPr>
                <w:rFonts w:hint="eastAsia"/>
                <w:kern w:val="0"/>
                <w:sz w:val="20"/>
              </w:rPr>
              <w:t>/</w:t>
            </w:r>
            <w:r>
              <w:rPr>
                <w:rFonts w:hint="eastAsia"/>
                <w:kern w:val="0"/>
                <w:sz w:val="20"/>
              </w:rPr>
              <w:t>洗手盆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每天擦抹数次，保持干净无水渍。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无污渍、无垃圾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目测光亮洁净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门窗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每周用毛巾擦拭一次。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纸测洁净</w:t>
            </w:r>
            <w:proofErr w:type="gramEnd"/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墙身隔板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每天清洁一次，每月全面清洁一次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纸测洁净</w:t>
            </w:r>
            <w:proofErr w:type="gramEnd"/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镜面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每天用清洁剂清洗一次。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无灰尘、无手印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目测光亮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垃圾篓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每天更换垃圾一次。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无溢出垃圾、异味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灯饰</w:t>
            </w:r>
            <w:r>
              <w:rPr>
                <w:rFonts w:hint="eastAsia"/>
                <w:kern w:val="0"/>
                <w:sz w:val="20"/>
              </w:rPr>
              <w:t>/</w:t>
            </w:r>
            <w:r>
              <w:rPr>
                <w:rFonts w:hint="eastAsia"/>
                <w:kern w:val="0"/>
                <w:sz w:val="20"/>
              </w:rPr>
              <w:t>天花板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随时保洁全面清洁一次。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无灰尘、无蛛网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目测光亮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纸巾筒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每天检查一次保证始终有纸巾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办公室</w:t>
            </w: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桌椅、台面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每天配合清洁剂擦抹一次。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目测洁净，</w:t>
            </w:r>
            <w:proofErr w:type="gramStart"/>
            <w:r>
              <w:rPr>
                <w:rFonts w:hint="eastAsia"/>
                <w:kern w:val="0"/>
                <w:sz w:val="20"/>
              </w:rPr>
              <w:t>纸测无</w:t>
            </w:r>
            <w:proofErr w:type="gramEnd"/>
            <w:r>
              <w:rPr>
                <w:rFonts w:hint="eastAsia"/>
                <w:kern w:val="0"/>
                <w:sz w:val="20"/>
              </w:rPr>
              <w:t>明显灰尘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文件柜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信息板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随时保洁。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无灰尘、无字迹</w:t>
            </w: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沙发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每天配合清洁剂擦抹一次。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茶几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花盆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每天擦拭一次。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保持植物无灰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指示牌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每天配合清洁剂保洁。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目测洁净，无明显灰尘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信报箱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垃圾篓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每天更换垃圾袋一次，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无溢出垃圾、异味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垃圾箱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风口、灯饰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随时保洁；每月全面清洁一次。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目测无明显灰尘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天花板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随时保洁；每月全面清洁一次。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无灰尘、无蛛网</w:t>
            </w: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消防设施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每天清洁一次；每周全面清洁一次。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无灰尘、无污渍、无痕印、无手印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纸测无</w:t>
            </w:r>
            <w:proofErr w:type="gramEnd"/>
            <w:r>
              <w:rPr>
                <w:rFonts w:hint="eastAsia"/>
                <w:kern w:val="0"/>
                <w:sz w:val="20"/>
              </w:rPr>
              <w:t>明显灰尘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其他设施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其他设施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 w:val="restart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室外及操场</w:t>
            </w: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地面道路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每天清扫二次，并随时针对重点部位巡查保洁。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无垃圾、无纸屑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指示牌</w:t>
            </w: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每天配合清洁剂擦抹一次，并随时保洁。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目测无明显灰尘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路灯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消防设施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每天清洁一次。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无灰尘、无污渍、无痕印、无手印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绿化带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巡视保洁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无垃圾、无杂物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垃圾桶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每天更换垃圾袋一至二次，及时整理清抹箱盖、箱身并清洗一次。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无溢出垃圾、异味，表面无污渍、无积灰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目测，鼻嗅无异味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体育设施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每天清洁一至二次。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无灰尘、无污渍、无垃圾、无</w:t>
            </w:r>
            <w:proofErr w:type="gramStart"/>
            <w:r>
              <w:rPr>
                <w:rFonts w:hint="eastAsia"/>
                <w:kern w:val="0"/>
                <w:sz w:val="20"/>
              </w:rPr>
              <w:t>脏物</w:t>
            </w:r>
            <w:proofErr w:type="gramEnd"/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504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每天清扫一次，并随时巡查保洁。</w:t>
            </w:r>
          </w:p>
        </w:tc>
        <w:tc>
          <w:tcPr>
            <w:tcW w:w="1439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无垃圾、无纸屑</w:t>
            </w:r>
          </w:p>
        </w:tc>
        <w:tc>
          <w:tcPr>
            <w:tcW w:w="1396" w:type="dxa"/>
            <w:vMerge w:val="restart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单车棚</w:t>
            </w:r>
          </w:p>
        </w:tc>
        <w:tc>
          <w:tcPr>
            <w:tcW w:w="3504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11C86" w:rsidRDefault="00A11C86">
            <w:pPr>
              <w:rPr>
                <w:kern w:val="0"/>
                <w:sz w:val="20"/>
              </w:rPr>
            </w:pP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移动宣传栏固定宣传栏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每天清洁一次，并随时巡查保洁。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无灰尘、无污渍、无痕印、无手印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目测洁净</w:t>
            </w:r>
          </w:p>
        </w:tc>
      </w:tr>
      <w:tr w:rsidR="00A11C86">
        <w:trPr>
          <w:trHeight w:val="567"/>
          <w:tblHeader/>
        </w:trPr>
        <w:tc>
          <w:tcPr>
            <w:tcW w:w="472" w:type="dxa"/>
            <w:vMerge/>
            <w:vAlign w:val="center"/>
          </w:tcPr>
          <w:p w:rsidR="00A11C86" w:rsidRDefault="00A11C8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11C86" w:rsidRDefault="008030B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道路广场</w:t>
            </w:r>
          </w:p>
        </w:tc>
        <w:tc>
          <w:tcPr>
            <w:tcW w:w="3504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随时保洁；每月全面清洁一次。</w:t>
            </w:r>
          </w:p>
        </w:tc>
        <w:tc>
          <w:tcPr>
            <w:tcW w:w="1439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无垃圾、无杂物</w:t>
            </w:r>
          </w:p>
        </w:tc>
        <w:tc>
          <w:tcPr>
            <w:tcW w:w="1396" w:type="dxa"/>
            <w:vAlign w:val="center"/>
          </w:tcPr>
          <w:p w:rsidR="00A11C86" w:rsidRDefault="008030B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目测清洁</w:t>
            </w:r>
          </w:p>
        </w:tc>
      </w:tr>
    </w:tbl>
    <w:p w:rsidR="00A11C86" w:rsidRDefault="008030B5">
      <w:pPr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（二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8"/>
          <w:szCs w:val="28"/>
        </w:rPr>
        <w:t>清洁服务其他要求：</w:t>
      </w:r>
    </w:p>
    <w:p w:rsidR="00030BC6" w:rsidRPr="00B17755" w:rsidRDefault="00030BC6" w:rsidP="00030BC6">
      <w:pPr>
        <w:rPr>
          <w:sz w:val="24"/>
          <w:szCs w:val="24"/>
        </w:rPr>
      </w:pPr>
      <w:r>
        <w:rPr>
          <w:rFonts w:hint="eastAsia"/>
        </w:rPr>
        <w:t xml:space="preserve">    </w:t>
      </w:r>
      <w:r w:rsidRPr="00B17755">
        <w:rPr>
          <w:rFonts w:hint="eastAsia"/>
          <w:sz w:val="24"/>
          <w:szCs w:val="24"/>
        </w:rPr>
        <w:t>工作日，</w:t>
      </w:r>
      <w:r w:rsidRPr="00B17755">
        <w:rPr>
          <w:rFonts w:hint="eastAsia"/>
          <w:sz w:val="24"/>
          <w:szCs w:val="24"/>
        </w:rPr>
        <w:t>7</w:t>
      </w:r>
      <w:r w:rsidRPr="00B17755">
        <w:rPr>
          <w:rFonts w:hint="eastAsia"/>
          <w:sz w:val="24"/>
          <w:szCs w:val="24"/>
        </w:rPr>
        <w:t>：</w:t>
      </w:r>
      <w:r w:rsidRPr="00B17755">
        <w:rPr>
          <w:sz w:val="24"/>
          <w:szCs w:val="24"/>
        </w:rPr>
        <w:t>3</w:t>
      </w:r>
      <w:r w:rsidRPr="00B17755">
        <w:rPr>
          <w:rFonts w:hint="eastAsia"/>
          <w:sz w:val="24"/>
          <w:szCs w:val="24"/>
        </w:rPr>
        <w:t>0</w:t>
      </w:r>
      <w:r w:rsidRPr="00B17755">
        <w:rPr>
          <w:rFonts w:hint="eastAsia"/>
          <w:sz w:val="24"/>
          <w:szCs w:val="24"/>
        </w:rPr>
        <w:t>前完成学校卫生工作，非工作日在校园进行保洁。结合区域使用时段和功能特点合理调度岗位</w:t>
      </w:r>
      <w:r w:rsidRPr="00B17755">
        <w:rPr>
          <w:rFonts w:hint="eastAsia"/>
          <w:sz w:val="24"/>
          <w:szCs w:val="24"/>
        </w:rPr>
        <w:t>,</w:t>
      </w:r>
      <w:r w:rsidRPr="00B17755">
        <w:rPr>
          <w:rFonts w:hint="eastAsia"/>
          <w:sz w:val="24"/>
          <w:szCs w:val="24"/>
        </w:rPr>
        <w:t>实现零干扰：根据服务区域不同，各区域清洁作业以清洁员工为主进行集中，领导办公室、会议室等使用期间的保洁作业以保洁为主，保洁员工灵活调度进行突击性作业，以保正良好的工作、会务环境。分析清洁对象特性，建立详细建材技术档案，科学作业，有效延长建材使用寿命。合理设置作业流程和选用清洁用品，实现高效、环保作业。针对不同的场所采用不同的清洁方法</w:t>
      </w:r>
      <w:r w:rsidRPr="00B17755">
        <w:rPr>
          <w:rFonts w:hint="eastAsia"/>
          <w:sz w:val="24"/>
          <w:szCs w:val="24"/>
        </w:rPr>
        <w:t>(</w:t>
      </w:r>
      <w:r w:rsidRPr="00B17755">
        <w:rPr>
          <w:rFonts w:hint="eastAsia"/>
          <w:sz w:val="24"/>
          <w:szCs w:val="24"/>
        </w:rPr>
        <w:t>办公区、走廊、洗手间等</w:t>
      </w:r>
      <w:r w:rsidRPr="00B17755">
        <w:rPr>
          <w:rFonts w:hint="eastAsia"/>
          <w:sz w:val="24"/>
          <w:szCs w:val="24"/>
        </w:rPr>
        <w:t>)</w:t>
      </w:r>
      <w:r w:rsidRPr="00B17755">
        <w:rPr>
          <w:rFonts w:hint="eastAsia"/>
          <w:sz w:val="24"/>
          <w:szCs w:val="24"/>
        </w:rPr>
        <w:t>，针对清洁作业分类采用不同的清洁方法（日常清洁、定期清洁、特种清洁等）但禁止使用有毒有害清洁用品，楼房窗外操作必须配备安全带，高空保洁或高空操作必须选派有高空操作人员定期保洁。严格检查督导，确保各项清洁要求和作业过程落实到位。项目主管每日进行作业指导监督检查，通过检查和现场指导保证员工</w:t>
      </w:r>
      <w:proofErr w:type="gramStart"/>
      <w:r w:rsidRPr="00B17755">
        <w:rPr>
          <w:rFonts w:hint="eastAsia"/>
          <w:sz w:val="24"/>
          <w:szCs w:val="24"/>
        </w:rPr>
        <w:t>准确落实</w:t>
      </w:r>
      <w:proofErr w:type="gramEnd"/>
      <w:r w:rsidRPr="00B17755">
        <w:rPr>
          <w:rFonts w:hint="eastAsia"/>
          <w:sz w:val="24"/>
          <w:szCs w:val="24"/>
        </w:rPr>
        <w:t>各项管理要求及按要求操作。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    &lt;</w:t>
      </w:r>
      <w:r w:rsidRPr="00B17755">
        <w:rPr>
          <w:rFonts w:hint="eastAsia"/>
          <w:sz w:val="24"/>
          <w:szCs w:val="24"/>
        </w:rPr>
        <w:t>四</w:t>
      </w:r>
      <w:r w:rsidRPr="00B17755">
        <w:rPr>
          <w:rFonts w:hint="eastAsia"/>
          <w:sz w:val="24"/>
          <w:szCs w:val="24"/>
        </w:rPr>
        <w:t>&gt;</w:t>
      </w:r>
      <w:r w:rsidRPr="00B17755">
        <w:rPr>
          <w:rFonts w:hint="eastAsia"/>
          <w:sz w:val="24"/>
          <w:szCs w:val="24"/>
        </w:rPr>
        <w:t>服务人员要求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  </w:t>
      </w:r>
      <w:r w:rsidRPr="00B17755">
        <w:rPr>
          <w:rFonts w:hint="eastAsia"/>
          <w:sz w:val="24"/>
          <w:szCs w:val="24"/>
        </w:rPr>
        <w:t>（一）中标单位必须配备专职服务人员完成本项目，服务人员</w:t>
      </w:r>
      <w:proofErr w:type="gramStart"/>
      <w:r w:rsidRPr="00B17755">
        <w:rPr>
          <w:rFonts w:hint="eastAsia"/>
          <w:sz w:val="24"/>
          <w:szCs w:val="24"/>
        </w:rPr>
        <w:t>必须着</w:t>
      </w:r>
      <w:proofErr w:type="gramEnd"/>
      <w:r w:rsidRPr="00B17755">
        <w:rPr>
          <w:rFonts w:hint="eastAsia"/>
          <w:sz w:val="24"/>
          <w:szCs w:val="24"/>
        </w:rPr>
        <w:t>统一工作服，佩戴工作证，按时上下班，注意自身形象；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</w:t>
      </w:r>
      <w:r w:rsidRPr="00B17755">
        <w:rPr>
          <w:rFonts w:hint="eastAsia"/>
          <w:sz w:val="24"/>
          <w:szCs w:val="24"/>
        </w:rPr>
        <w:t>（二）中标单位须派驻清洁工不少于</w:t>
      </w:r>
      <w:r w:rsidRPr="00B17755">
        <w:rPr>
          <w:sz w:val="24"/>
          <w:szCs w:val="24"/>
        </w:rPr>
        <w:t>4</w:t>
      </w:r>
      <w:r w:rsidRPr="00B17755">
        <w:rPr>
          <w:rFonts w:hint="eastAsia"/>
          <w:sz w:val="24"/>
          <w:szCs w:val="24"/>
        </w:rPr>
        <w:t>人，可增派人员数量。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  1.</w:t>
      </w:r>
      <w:r w:rsidRPr="00B17755">
        <w:rPr>
          <w:rFonts w:hint="eastAsia"/>
          <w:sz w:val="24"/>
          <w:szCs w:val="24"/>
        </w:rPr>
        <w:t>清洁人员具体要求如下：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</w:t>
      </w:r>
      <w:r w:rsidRPr="00B17755">
        <w:rPr>
          <w:rFonts w:hint="eastAsia"/>
          <w:sz w:val="24"/>
          <w:szCs w:val="24"/>
        </w:rPr>
        <w:t>（</w:t>
      </w:r>
      <w:r w:rsidRPr="00B17755">
        <w:rPr>
          <w:rFonts w:hint="eastAsia"/>
          <w:sz w:val="24"/>
          <w:szCs w:val="24"/>
        </w:rPr>
        <w:t>1</w:t>
      </w:r>
      <w:r w:rsidRPr="00B17755">
        <w:rPr>
          <w:rFonts w:hint="eastAsia"/>
          <w:sz w:val="24"/>
          <w:szCs w:val="24"/>
        </w:rPr>
        <w:t>）清洁人员年龄在</w:t>
      </w:r>
      <w:r w:rsidRPr="00B17755">
        <w:rPr>
          <w:rFonts w:hint="eastAsia"/>
          <w:sz w:val="24"/>
          <w:szCs w:val="24"/>
        </w:rPr>
        <w:t>20</w:t>
      </w:r>
      <w:r w:rsidRPr="00B17755">
        <w:rPr>
          <w:rFonts w:hint="eastAsia"/>
          <w:sz w:val="24"/>
          <w:szCs w:val="24"/>
        </w:rPr>
        <w:t>—</w:t>
      </w:r>
      <w:r w:rsidRPr="00B17755">
        <w:rPr>
          <w:rFonts w:hint="eastAsia"/>
          <w:sz w:val="24"/>
          <w:szCs w:val="24"/>
        </w:rPr>
        <w:t>55</w:t>
      </w:r>
      <w:r w:rsidRPr="00B17755">
        <w:rPr>
          <w:rFonts w:hint="eastAsia"/>
          <w:sz w:val="24"/>
          <w:szCs w:val="24"/>
        </w:rPr>
        <w:t>周岁之间</w:t>
      </w:r>
      <w:r w:rsidRPr="00B17755">
        <w:rPr>
          <w:rFonts w:hint="eastAsia"/>
          <w:sz w:val="24"/>
          <w:szCs w:val="24"/>
        </w:rPr>
        <w:t>，要求体质健康，人格健全，无不良嗜好，无违法犯罪记录。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</w:t>
      </w:r>
      <w:r w:rsidRPr="00B17755">
        <w:rPr>
          <w:rFonts w:hint="eastAsia"/>
          <w:sz w:val="24"/>
          <w:szCs w:val="24"/>
        </w:rPr>
        <w:t>（</w:t>
      </w:r>
      <w:r w:rsidRPr="00B17755">
        <w:rPr>
          <w:rFonts w:hint="eastAsia"/>
          <w:sz w:val="24"/>
          <w:szCs w:val="24"/>
        </w:rPr>
        <w:t>2</w:t>
      </w:r>
      <w:r w:rsidRPr="00B17755">
        <w:rPr>
          <w:rFonts w:hint="eastAsia"/>
          <w:sz w:val="24"/>
          <w:szCs w:val="24"/>
        </w:rPr>
        <w:t>）具有初中以上学历，要具有一定的清洁服务经验。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    2.</w:t>
      </w:r>
      <w:r w:rsidRPr="00B17755">
        <w:rPr>
          <w:rFonts w:hint="eastAsia"/>
          <w:sz w:val="24"/>
          <w:szCs w:val="24"/>
        </w:rPr>
        <w:t>中标公司部门负责人要每周到</w:t>
      </w:r>
      <w:proofErr w:type="gramStart"/>
      <w:r w:rsidRPr="00B17755">
        <w:rPr>
          <w:rFonts w:hint="eastAsia"/>
          <w:sz w:val="24"/>
          <w:szCs w:val="24"/>
        </w:rPr>
        <w:t>校检查</w:t>
      </w:r>
      <w:proofErr w:type="gramEnd"/>
      <w:r w:rsidRPr="00B17755">
        <w:rPr>
          <w:rFonts w:hint="eastAsia"/>
          <w:sz w:val="24"/>
          <w:szCs w:val="24"/>
        </w:rPr>
        <w:t>清洁质量，对清洁人员进行考核。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    3.</w:t>
      </w:r>
      <w:r w:rsidRPr="00B17755">
        <w:rPr>
          <w:rFonts w:hint="eastAsia"/>
          <w:sz w:val="24"/>
          <w:szCs w:val="24"/>
        </w:rPr>
        <w:t>采购单位对清洁服务不定期</w:t>
      </w:r>
      <w:r w:rsidRPr="00B17755">
        <w:rPr>
          <w:sz w:val="24"/>
          <w:szCs w:val="24"/>
        </w:rPr>
        <w:t>考核，对</w:t>
      </w:r>
      <w:r w:rsidRPr="00B17755">
        <w:rPr>
          <w:rFonts w:hint="eastAsia"/>
          <w:sz w:val="24"/>
          <w:szCs w:val="24"/>
        </w:rPr>
        <w:t>考核不合格的人员有权要求清洁公司调</w:t>
      </w:r>
      <w:r w:rsidRPr="00B17755">
        <w:rPr>
          <w:rFonts w:hint="eastAsia"/>
          <w:sz w:val="24"/>
          <w:szCs w:val="24"/>
        </w:rPr>
        <w:lastRenderedPageBreak/>
        <w:t>换人员。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   &lt;</w:t>
      </w:r>
      <w:r w:rsidRPr="00B17755">
        <w:rPr>
          <w:rFonts w:hint="eastAsia"/>
          <w:sz w:val="24"/>
          <w:szCs w:val="24"/>
        </w:rPr>
        <w:t>五</w:t>
      </w:r>
      <w:r w:rsidRPr="00B17755">
        <w:rPr>
          <w:rFonts w:hint="eastAsia"/>
          <w:sz w:val="24"/>
          <w:szCs w:val="24"/>
        </w:rPr>
        <w:t>&gt;</w:t>
      </w:r>
      <w:r w:rsidRPr="00B17755">
        <w:rPr>
          <w:rFonts w:hint="eastAsia"/>
          <w:sz w:val="24"/>
          <w:szCs w:val="24"/>
        </w:rPr>
        <w:t>项目管理要求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</w:t>
      </w:r>
      <w:r w:rsidRPr="00B17755">
        <w:rPr>
          <w:rFonts w:hint="eastAsia"/>
          <w:sz w:val="24"/>
          <w:szCs w:val="24"/>
        </w:rPr>
        <w:t>（一）本项目合同由中标人与采购单位签署。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</w:t>
      </w:r>
      <w:r w:rsidRPr="00B17755">
        <w:rPr>
          <w:rFonts w:hint="eastAsia"/>
          <w:sz w:val="24"/>
          <w:szCs w:val="24"/>
        </w:rPr>
        <w:t>（二）中标人必须服从采购单位管理，组织协调好管理清洁工作，以保证高质量完成招标任务。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</w:t>
      </w:r>
      <w:r w:rsidRPr="00B17755">
        <w:rPr>
          <w:rFonts w:hint="eastAsia"/>
          <w:sz w:val="24"/>
          <w:szCs w:val="24"/>
        </w:rPr>
        <w:t>（三）为确保项目质量，中标人不得转包，如发现转包，采购单位可向中标人索赔中标总造价的</w:t>
      </w:r>
      <w:r w:rsidRPr="00B17755">
        <w:rPr>
          <w:rFonts w:hint="eastAsia"/>
          <w:sz w:val="24"/>
          <w:szCs w:val="24"/>
        </w:rPr>
        <w:t>5%</w:t>
      </w:r>
      <w:r w:rsidRPr="00B17755">
        <w:rPr>
          <w:rFonts w:hint="eastAsia"/>
          <w:sz w:val="24"/>
          <w:szCs w:val="24"/>
        </w:rPr>
        <w:t>作为招标和停工所造成的损失的补偿，并按相关规定对中标人进行处罚。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</w:t>
      </w:r>
      <w:r w:rsidRPr="00B17755">
        <w:rPr>
          <w:rFonts w:hint="eastAsia"/>
          <w:sz w:val="24"/>
          <w:szCs w:val="24"/>
        </w:rPr>
        <w:t>（四）遇台风、暴雨等</w:t>
      </w:r>
      <w:r w:rsidRPr="00B17755">
        <w:rPr>
          <w:sz w:val="24"/>
          <w:szCs w:val="24"/>
        </w:rPr>
        <w:t>灾害</w:t>
      </w:r>
      <w:r w:rsidRPr="00B17755">
        <w:rPr>
          <w:rFonts w:hint="eastAsia"/>
          <w:sz w:val="24"/>
          <w:szCs w:val="24"/>
        </w:rPr>
        <w:t>天气，清洁公司应派员协助学校抗风防雨，检查、清理其承包范围内场所，确保水流畅通、渗漏水及时清洁，并做好台风、暴雨后各项清洁工作。</w:t>
      </w:r>
    </w:p>
    <w:p w:rsidR="00030BC6" w:rsidRPr="00B17755" w:rsidRDefault="00030BC6" w:rsidP="00030BC6">
      <w:pPr>
        <w:ind w:firstLineChars="150" w:firstLine="360"/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（五）合同期内，中标人必须根据承包合同中的各项条款履行各项职责，如发现中标人组织措施不当、计划不落实、管理不严，导致保洁质量达不到规定标准的，情况严重的，采购单位将依据相关规定对中标人进行处罚。</w:t>
      </w:r>
    </w:p>
    <w:p w:rsidR="00030BC6" w:rsidRPr="00B17755" w:rsidRDefault="00030BC6" w:rsidP="00030BC6">
      <w:pPr>
        <w:ind w:firstLineChars="150" w:firstLine="360"/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（六）中标人应根据本合同所承担的清洁等后勤工作，按实际上岗人数自行到有关部门申办有关用工手续、员工劳动保险手续和办理居住证等手续，安排好上岗人员的住宿和教育管理工作。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       (</w:t>
      </w:r>
      <w:r w:rsidRPr="00B17755">
        <w:rPr>
          <w:rFonts w:hint="eastAsia"/>
          <w:sz w:val="24"/>
          <w:szCs w:val="24"/>
        </w:rPr>
        <w:t>七</w:t>
      </w:r>
      <w:r w:rsidRPr="00B17755">
        <w:rPr>
          <w:rFonts w:hint="eastAsia"/>
          <w:sz w:val="24"/>
          <w:szCs w:val="24"/>
        </w:rPr>
        <w:t xml:space="preserve">) </w:t>
      </w:r>
      <w:r w:rsidRPr="00B17755">
        <w:rPr>
          <w:rFonts w:hint="eastAsia"/>
          <w:sz w:val="24"/>
          <w:szCs w:val="24"/>
        </w:rPr>
        <w:t>在进行清洁作业时，中标人必须认真负责，并注意安全操作，在进行清洁作业时，中标人必须认真负责，并注意安全操作，如员工发生任何意外（含工伤、劳务纠纷、社保、</w:t>
      </w:r>
      <w:proofErr w:type="gramStart"/>
      <w:r w:rsidRPr="00B17755">
        <w:rPr>
          <w:rFonts w:hint="eastAsia"/>
          <w:sz w:val="24"/>
          <w:szCs w:val="24"/>
        </w:rPr>
        <w:t>医</w:t>
      </w:r>
      <w:proofErr w:type="gramEnd"/>
      <w:r w:rsidRPr="00B17755">
        <w:rPr>
          <w:rFonts w:hint="eastAsia"/>
          <w:sz w:val="24"/>
          <w:szCs w:val="24"/>
        </w:rPr>
        <w:t>保、养老保险等），中标人负责事故处理及承担一切费用。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 </w:t>
      </w:r>
      <w:r w:rsidRPr="00B17755">
        <w:rPr>
          <w:rFonts w:hint="eastAsia"/>
          <w:sz w:val="24"/>
          <w:szCs w:val="24"/>
        </w:rPr>
        <w:t>（八）中标人应严格遵守国家法律，法规的规定，做好社会治安综合治理和计划生育等工作，不得违反国家法律、法规的规定。如中标人员工有任何违法乱纪行为，中标人承担一切经济责任和法律责任。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 </w:t>
      </w:r>
      <w:r w:rsidRPr="00B17755">
        <w:rPr>
          <w:rFonts w:hint="eastAsia"/>
          <w:sz w:val="24"/>
          <w:szCs w:val="24"/>
        </w:rPr>
        <w:t>（九）如有临时活动、重大庆典、会议活动或上级领导参观，中标人应根据学校要求提供突击性清洁保洁任务以及设备器材、桌椅等物品的搬运、会场的布置等，所增加的工作量</w:t>
      </w:r>
      <w:proofErr w:type="gramStart"/>
      <w:r w:rsidRPr="00B17755">
        <w:rPr>
          <w:rFonts w:hint="eastAsia"/>
          <w:sz w:val="24"/>
          <w:szCs w:val="24"/>
        </w:rPr>
        <w:t>不</w:t>
      </w:r>
      <w:proofErr w:type="gramEnd"/>
      <w:r w:rsidRPr="00B17755">
        <w:rPr>
          <w:rFonts w:hint="eastAsia"/>
          <w:sz w:val="24"/>
          <w:szCs w:val="24"/>
        </w:rPr>
        <w:t>另外计算费用。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   </w:t>
      </w:r>
      <w:r w:rsidRPr="00B17755">
        <w:rPr>
          <w:rFonts w:hint="eastAsia"/>
          <w:sz w:val="24"/>
          <w:szCs w:val="24"/>
        </w:rPr>
        <w:t>（十）遇火警（含消防演习）、水管爆裂等特殊情况，清洁公司应组织突击小组搞好清洁卫生。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    </w:t>
      </w:r>
      <w:r w:rsidRPr="00B17755">
        <w:rPr>
          <w:rFonts w:hint="eastAsia"/>
          <w:sz w:val="24"/>
          <w:szCs w:val="24"/>
        </w:rPr>
        <w:t>（十一）中标人须主动接受服务设施方的指导、检查、监督及协调。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   &lt;</w:t>
      </w:r>
      <w:r w:rsidRPr="00B17755">
        <w:rPr>
          <w:rFonts w:hint="eastAsia"/>
          <w:sz w:val="24"/>
          <w:szCs w:val="24"/>
        </w:rPr>
        <w:t>六</w:t>
      </w:r>
      <w:r w:rsidRPr="00B17755">
        <w:rPr>
          <w:rFonts w:hint="eastAsia"/>
          <w:sz w:val="24"/>
          <w:szCs w:val="24"/>
        </w:rPr>
        <w:t>&gt;</w:t>
      </w:r>
      <w:r w:rsidRPr="00B17755">
        <w:rPr>
          <w:rFonts w:hint="eastAsia"/>
          <w:sz w:val="24"/>
          <w:szCs w:val="24"/>
        </w:rPr>
        <w:t>服务费用及投标报价要求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    1.</w:t>
      </w:r>
      <w:r w:rsidRPr="00B17755">
        <w:rPr>
          <w:rFonts w:hint="eastAsia"/>
          <w:sz w:val="24"/>
          <w:szCs w:val="24"/>
        </w:rPr>
        <w:t>本项目的控制金额为人民币每年</w:t>
      </w:r>
      <w:r w:rsidRPr="00B17755">
        <w:rPr>
          <w:sz w:val="24"/>
          <w:szCs w:val="24"/>
        </w:rPr>
        <w:t>20</w:t>
      </w:r>
      <w:r w:rsidRPr="00B17755">
        <w:rPr>
          <w:rFonts w:hint="eastAsia"/>
          <w:sz w:val="24"/>
          <w:szCs w:val="24"/>
        </w:rPr>
        <w:t>万元以内，投标人的投标报价高于控制金额为无效投标。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      2.</w:t>
      </w:r>
      <w:r w:rsidRPr="00B17755">
        <w:rPr>
          <w:rFonts w:hint="eastAsia"/>
          <w:sz w:val="24"/>
          <w:szCs w:val="24"/>
        </w:rPr>
        <w:t>报价要求：各投标人按招标文件的服务内容、要求自主报价。以人民币为结算单位，报价为全包价，投标报价应包括本次服务工作所涉及的人员工资、机械费、工具费、清洁所需清洁剂等材料费、养老保险、医疗保险、失业保险、住房公积金、通胀风险、利润、管理费、税金等一切费用（清洁所需的水电费由采购单位承担，不计入投标报价中）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      3.</w:t>
      </w:r>
      <w:r w:rsidRPr="00B17755">
        <w:rPr>
          <w:rFonts w:hint="eastAsia"/>
          <w:sz w:val="24"/>
          <w:szCs w:val="24"/>
        </w:rPr>
        <w:t>投标单位应通过对学校运作方式的了解，作好风险评估，在合同期内如有采购单位工作量增加需中标人增加派驻人员数量时，双方可以签订补充合同的形式调整服务费，补充合同与原合同具有同等法律效力，为采购单位付款依据。其他所有费用均计于投标总价中，不再单独计费。中标人不得在合同履行期间就上述项目提出任何额外收费要求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      4.</w:t>
      </w:r>
      <w:r w:rsidRPr="00B17755">
        <w:rPr>
          <w:rFonts w:hint="eastAsia"/>
          <w:sz w:val="24"/>
          <w:szCs w:val="24"/>
        </w:rPr>
        <w:t>投标人应先到服务场地以充分了解项目的位置、情况及任何其它足以影响</w:t>
      </w:r>
      <w:r w:rsidRPr="00B17755">
        <w:rPr>
          <w:rFonts w:hint="eastAsia"/>
          <w:sz w:val="24"/>
          <w:szCs w:val="24"/>
        </w:rPr>
        <w:lastRenderedPageBreak/>
        <w:t>投标报价的情况，任何因忽视或误解场地情况而导致的索赔申请将不获批准。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    &lt;</w:t>
      </w:r>
      <w:r w:rsidRPr="00B17755">
        <w:rPr>
          <w:rFonts w:hint="eastAsia"/>
          <w:sz w:val="24"/>
          <w:szCs w:val="24"/>
        </w:rPr>
        <w:t>七</w:t>
      </w:r>
      <w:r w:rsidRPr="00B17755">
        <w:rPr>
          <w:rFonts w:hint="eastAsia"/>
          <w:sz w:val="24"/>
          <w:szCs w:val="24"/>
        </w:rPr>
        <w:t>&gt;</w:t>
      </w:r>
      <w:r w:rsidRPr="00B17755">
        <w:rPr>
          <w:rFonts w:hint="eastAsia"/>
          <w:sz w:val="24"/>
          <w:szCs w:val="24"/>
        </w:rPr>
        <w:t>付款要求</w:t>
      </w:r>
    </w:p>
    <w:p w:rsidR="00030BC6" w:rsidRPr="00B17755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      1.</w:t>
      </w:r>
      <w:r w:rsidRPr="00B17755">
        <w:rPr>
          <w:rFonts w:hint="eastAsia"/>
          <w:sz w:val="24"/>
          <w:szCs w:val="24"/>
        </w:rPr>
        <w:t>每季度第三个月支付当季度清洁服务费用。</w:t>
      </w:r>
    </w:p>
    <w:p w:rsidR="00030BC6" w:rsidRDefault="00030BC6" w:rsidP="00030BC6">
      <w:pPr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 xml:space="preserve">     2.</w:t>
      </w:r>
      <w:r w:rsidRPr="00B17755">
        <w:rPr>
          <w:rFonts w:hint="eastAsia"/>
          <w:sz w:val="24"/>
          <w:szCs w:val="24"/>
        </w:rPr>
        <w:t>按深圳市南山区财政局相关规定支付。</w:t>
      </w:r>
    </w:p>
    <w:p w:rsidR="00B17755" w:rsidRDefault="00B17755" w:rsidP="00030BC6">
      <w:pPr>
        <w:rPr>
          <w:sz w:val="24"/>
          <w:szCs w:val="24"/>
        </w:rPr>
      </w:pPr>
    </w:p>
    <w:p w:rsidR="00B17755" w:rsidRPr="00B17755" w:rsidRDefault="00B17755" w:rsidP="00030BC6">
      <w:pPr>
        <w:rPr>
          <w:rFonts w:hint="eastAsia"/>
          <w:sz w:val="24"/>
          <w:szCs w:val="24"/>
        </w:rPr>
      </w:pPr>
    </w:p>
    <w:p w:rsidR="00B17755" w:rsidRPr="00B17755" w:rsidRDefault="00B17755" w:rsidP="00B17755">
      <w:pPr>
        <w:ind w:firstLineChars="1800" w:firstLine="4320"/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投标单位（公章）：</w:t>
      </w:r>
    </w:p>
    <w:p w:rsidR="00B17755" w:rsidRPr="00B17755" w:rsidRDefault="00B17755" w:rsidP="00B17755">
      <w:pPr>
        <w:rPr>
          <w:sz w:val="24"/>
          <w:szCs w:val="24"/>
        </w:rPr>
      </w:pPr>
    </w:p>
    <w:p w:rsidR="00B17755" w:rsidRPr="00B17755" w:rsidRDefault="00B17755" w:rsidP="00B17755">
      <w:pPr>
        <w:ind w:firstLineChars="1800" w:firstLine="4320"/>
        <w:rPr>
          <w:sz w:val="24"/>
          <w:szCs w:val="24"/>
        </w:rPr>
      </w:pPr>
      <w:r w:rsidRPr="00B17755">
        <w:rPr>
          <w:rFonts w:hint="eastAsia"/>
          <w:sz w:val="24"/>
          <w:szCs w:val="24"/>
        </w:rPr>
        <w:t>法定代表人或法人授权人签字：</w:t>
      </w:r>
    </w:p>
    <w:p w:rsidR="00B17755" w:rsidRDefault="00B17755" w:rsidP="00B17755"/>
    <w:p w:rsidR="00B17755" w:rsidRDefault="00B17755" w:rsidP="00B17755">
      <w:pPr>
        <w:ind w:firstLineChars="2000" w:firstLine="4200"/>
      </w:pPr>
      <w:bookmarkStart w:id="7" w:name="_GoBack"/>
      <w:bookmarkEnd w:id="7"/>
      <w:r>
        <w:rPr>
          <w:rFonts w:hint="eastAsia"/>
        </w:rPr>
        <w:t>日期：</w:t>
      </w:r>
    </w:p>
    <w:p w:rsidR="00A11C86" w:rsidRDefault="00A11C86"/>
    <w:sectPr w:rsidR="00A11C86" w:rsidSect="00A11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63"/>
    <w:rsid w:val="00030BC6"/>
    <w:rsid w:val="00033519"/>
    <w:rsid w:val="000575B4"/>
    <w:rsid w:val="00073BA2"/>
    <w:rsid w:val="000E34F6"/>
    <w:rsid w:val="000F0DEB"/>
    <w:rsid w:val="001D0560"/>
    <w:rsid w:val="001F3014"/>
    <w:rsid w:val="0034595F"/>
    <w:rsid w:val="004F7678"/>
    <w:rsid w:val="00632381"/>
    <w:rsid w:val="00734B12"/>
    <w:rsid w:val="008030B5"/>
    <w:rsid w:val="008E5A63"/>
    <w:rsid w:val="00901B44"/>
    <w:rsid w:val="00911C17"/>
    <w:rsid w:val="009159F0"/>
    <w:rsid w:val="00A11C86"/>
    <w:rsid w:val="00A215D1"/>
    <w:rsid w:val="00B06A5A"/>
    <w:rsid w:val="00B17755"/>
    <w:rsid w:val="00B42FFD"/>
    <w:rsid w:val="00BB6942"/>
    <w:rsid w:val="00BE62B2"/>
    <w:rsid w:val="00D64434"/>
    <w:rsid w:val="00E41513"/>
    <w:rsid w:val="2CF54B07"/>
    <w:rsid w:val="5E6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FE040-09DE-4F08-96BD-91BAF3D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86"/>
    <w:pPr>
      <w:widowControl w:val="0"/>
      <w:jc w:val="both"/>
    </w:pPr>
    <w:rPr>
      <w:rFonts w:eastAsiaTheme="minorEastAsia"/>
      <w:kern w:val="2"/>
      <w:sz w:val="21"/>
      <w:szCs w:val="22"/>
    </w:rPr>
  </w:style>
  <w:style w:type="paragraph" w:styleId="3">
    <w:name w:val="heading 3"/>
    <w:basedOn w:val="4"/>
    <w:next w:val="a"/>
    <w:link w:val="3Char"/>
    <w:qFormat/>
    <w:rsid w:val="00A11C86"/>
    <w:pPr>
      <w:spacing w:before="260" w:after="260" w:line="240" w:lineRule="auto"/>
      <w:outlineLvl w:val="2"/>
    </w:pPr>
    <w:rPr>
      <w:rFonts w:ascii="宋体" w:eastAsia="宋体" w:hAnsi="宋体" w:cs="Times New Roman"/>
      <w:bCs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1C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A11C8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A11C86"/>
    <w:pPr>
      <w:spacing w:after="120"/>
      <w:ind w:leftChars="200" w:left="420"/>
    </w:pPr>
  </w:style>
  <w:style w:type="paragraph" w:styleId="a5">
    <w:name w:val="Plain Text"/>
    <w:basedOn w:val="a"/>
    <w:link w:val="Char1"/>
    <w:qFormat/>
    <w:rsid w:val="00A11C86"/>
    <w:rPr>
      <w:rFonts w:ascii="宋体" w:eastAsia="宋体" w:hAnsi="Courier New" w:cs="Times New Roman"/>
      <w:szCs w:val="20"/>
    </w:rPr>
  </w:style>
  <w:style w:type="paragraph" w:styleId="a6">
    <w:name w:val="footer"/>
    <w:basedOn w:val="a"/>
    <w:link w:val="Char2"/>
    <w:uiPriority w:val="99"/>
    <w:semiHidden/>
    <w:unhideWhenUsed/>
    <w:qFormat/>
    <w:rsid w:val="00A11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A1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A11C8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styleId="a9">
    <w:name w:val="Title"/>
    <w:basedOn w:val="a"/>
    <w:link w:val="Char4"/>
    <w:qFormat/>
    <w:rsid w:val="00A11C86"/>
    <w:pPr>
      <w:spacing w:before="240" w:after="60"/>
      <w:jc w:val="center"/>
      <w:outlineLvl w:val="0"/>
    </w:pPr>
    <w:rPr>
      <w:rFonts w:ascii="Arial" w:eastAsia="隶书" w:hAnsi="Arial" w:cs="Arial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semiHidden/>
    <w:rsid w:val="00A11C8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A11C86"/>
    <w:rPr>
      <w:sz w:val="18"/>
      <w:szCs w:val="18"/>
    </w:rPr>
  </w:style>
  <w:style w:type="character" w:customStyle="1" w:styleId="Char4">
    <w:name w:val="标题 Char"/>
    <w:basedOn w:val="a0"/>
    <w:link w:val="a9"/>
    <w:qFormat/>
    <w:rsid w:val="00A11C86"/>
    <w:rPr>
      <w:rFonts w:ascii="Arial" w:eastAsia="隶书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A11C86"/>
    <w:rPr>
      <w:rFonts w:ascii="宋体" w:eastAsia="宋体" w:hAnsi="宋体" w:cs="Times New Roman"/>
      <w:b/>
      <w:sz w:val="28"/>
      <w:szCs w:val="32"/>
    </w:rPr>
  </w:style>
  <w:style w:type="character" w:customStyle="1" w:styleId="Char5">
    <w:name w:val="纯文本 Char"/>
    <w:basedOn w:val="a0"/>
    <w:uiPriority w:val="99"/>
    <w:semiHidden/>
    <w:qFormat/>
    <w:rsid w:val="00A11C86"/>
    <w:rPr>
      <w:rFonts w:ascii="宋体" w:eastAsia="宋体" w:hAnsi="Courier New" w:cs="Courier New"/>
      <w:szCs w:val="21"/>
    </w:rPr>
  </w:style>
  <w:style w:type="character" w:customStyle="1" w:styleId="Char">
    <w:name w:val="正文缩进 Char"/>
    <w:link w:val="a3"/>
    <w:qFormat/>
    <w:rsid w:val="00A11C86"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1"/>
    <w:link w:val="a5"/>
    <w:qFormat/>
    <w:rsid w:val="00A11C86"/>
    <w:rPr>
      <w:rFonts w:ascii="宋体" w:eastAsia="宋体" w:hAnsi="Courier New" w:cs="Times New Roman"/>
      <w:szCs w:val="20"/>
    </w:rPr>
  </w:style>
  <w:style w:type="character" w:customStyle="1" w:styleId="4Char">
    <w:name w:val="标题 4 Char"/>
    <w:basedOn w:val="a0"/>
    <w:link w:val="4"/>
    <w:uiPriority w:val="9"/>
    <w:semiHidden/>
    <w:qFormat/>
    <w:rsid w:val="00A11C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A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dcterms:created xsi:type="dcterms:W3CDTF">2020-06-19T07:27:00Z</dcterms:created>
  <dcterms:modified xsi:type="dcterms:W3CDTF">2020-06-19T07:27:00Z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